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1405"/>
        <w:gridCol w:w="845"/>
        <w:gridCol w:w="1947"/>
        <w:gridCol w:w="2753"/>
        <w:gridCol w:w="3575"/>
      </w:tblGrid>
      <w:tr w:rsidR="008321A7" w:rsidRPr="00415BB1" w:rsidTr="0011487B">
        <w:trPr>
          <w:trHeight w:val="416"/>
          <w:jc w:val="center"/>
        </w:trPr>
        <w:tc>
          <w:tcPr>
            <w:tcW w:w="1449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>Струка (</w:t>
            </w:r>
            <w:r w:rsidRPr="00415BB1">
              <w:rPr>
                <w:b/>
                <w:sz w:val="22"/>
                <w:szCs w:val="22"/>
                <w:lang w:val="hr-HR"/>
              </w:rPr>
              <w:t>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>Економија, право и трговина</w:t>
            </w:r>
          </w:p>
        </w:tc>
      </w:tr>
      <w:tr w:rsidR="008321A7" w:rsidRPr="00415BB1" w:rsidTr="0011487B">
        <w:trPr>
          <w:trHeight w:val="407"/>
          <w:jc w:val="center"/>
        </w:trPr>
        <w:tc>
          <w:tcPr>
            <w:tcW w:w="1449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>Пословно – информатички техничар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449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51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Финансијска 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математика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449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51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8321A7" w:rsidRPr="00415BB1" w:rsidRDefault="008321A7" w:rsidP="0011487B">
            <w:proofErr w:type="spellStart"/>
            <w:r w:rsidRPr="00415BB1">
              <w:rPr>
                <w:sz w:val="22"/>
                <w:szCs w:val="22"/>
              </w:rPr>
              <w:t>Стручно</w:t>
            </w:r>
            <w:proofErr w:type="spellEnd"/>
            <w:r w:rsidRPr="00415BB1">
              <w:rPr>
                <w:sz w:val="22"/>
                <w:szCs w:val="22"/>
              </w:rPr>
              <w:t xml:space="preserve"> – </w:t>
            </w:r>
            <w:proofErr w:type="spellStart"/>
            <w:r w:rsidRPr="00415BB1">
              <w:rPr>
                <w:sz w:val="22"/>
                <w:szCs w:val="22"/>
              </w:rPr>
              <w:t>теоријски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предмет</w:t>
            </w:r>
            <w:proofErr w:type="spellEnd"/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449" w:type="pct"/>
            <w:gridSpan w:val="2"/>
            <w:tcBorders>
              <w:right w:val="nil"/>
            </w:tcBorders>
            <w:shd w:val="clear" w:color="auto" w:fill="C6D9F1"/>
          </w:tcPr>
          <w:p w:rsidR="008321A7" w:rsidRPr="00415BB1" w:rsidRDefault="008321A7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sr-Cyrl-CS"/>
              </w:rPr>
              <w:t>Рачун ренте и отплата дугорочних зајмова</w:t>
            </w:r>
          </w:p>
        </w:tc>
        <w:tc>
          <w:tcPr>
            <w:tcW w:w="3551" w:type="pct"/>
            <w:gridSpan w:val="4"/>
            <w:tcBorders>
              <w:left w:val="nil"/>
            </w:tcBorders>
            <w:shd w:val="clear" w:color="auto" w:fill="C6D9F1"/>
          </w:tcPr>
          <w:p w:rsidR="008321A7" w:rsidRPr="00415BB1" w:rsidRDefault="008321A7" w:rsidP="0011487B"/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449" w:type="pct"/>
            <w:gridSpan w:val="2"/>
            <w:tcBorders>
              <w:right w:val="nil"/>
            </w:tcBorders>
            <w:shd w:val="clear" w:color="auto" w:fill="C6D9F1"/>
          </w:tcPr>
          <w:p w:rsidR="008321A7" w:rsidRPr="00B82B37" w:rsidRDefault="008321A7" w:rsidP="0011487B">
            <w:pPr>
              <w:rPr>
                <w:b/>
              </w:rPr>
            </w:pPr>
            <w:proofErr w:type="spellStart"/>
            <w:r w:rsidRPr="00B82B37">
              <w:rPr>
                <w:b/>
                <w:sz w:val="22"/>
                <w:szCs w:val="22"/>
              </w:rPr>
              <w:t>Датум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:                                                             </w:t>
            </w:r>
          </w:p>
        </w:tc>
        <w:tc>
          <w:tcPr>
            <w:tcW w:w="3551" w:type="pct"/>
            <w:gridSpan w:val="4"/>
            <w:tcBorders>
              <w:left w:val="nil"/>
            </w:tcBorders>
            <w:shd w:val="clear" w:color="auto" w:fill="C6D9F1"/>
          </w:tcPr>
          <w:p w:rsidR="008321A7" w:rsidRPr="00FA60B4" w:rsidRDefault="008321A7" w:rsidP="0011487B">
            <w:pPr>
              <w:rPr>
                <w:b/>
              </w:rPr>
            </w:pPr>
            <w:r w:rsidRPr="00B82B37">
              <w:rPr>
                <w:b/>
                <w:sz w:val="22"/>
                <w:szCs w:val="22"/>
              </w:rPr>
              <w:t xml:space="preserve">           </w:t>
            </w:r>
            <w:proofErr w:type="spellStart"/>
            <w:r w:rsidRPr="00B82B37">
              <w:rPr>
                <w:b/>
                <w:sz w:val="22"/>
                <w:szCs w:val="22"/>
              </w:rPr>
              <w:t>Шифра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: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proofErr w:type="spellStart"/>
            <w:r>
              <w:rPr>
                <w:b/>
                <w:sz w:val="22"/>
                <w:szCs w:val="22"/>
              </w:rPr>
              <w:t>Редни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број</w:t>
            </w:r>
            <w:proofErr w:type="spellEnd"/>
            <w:r>
              <w:rPr>
                <w:b/>
                <w:sz w:val="22"/>
                <w:szCs w:val="22"/>
              </w:rPr>
              <w:t>: 02.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6"/>
            <w:vAlign w:val="center"/>
          </w:tcPr>
          <w:p w:rsidR="008321A7" w:rsidRPr="00415BB1" w:rsidRDefault="008321A7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Сврха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6"/>
            <w:vAlign w:val="center"/>
          </w:tcPr>
          <w:p w:rsidR="008321A7" w:rsidRPr="00415BB1" w:rsidRDefault="008321A7" w:rsidP="0011487B">
            <w:pPr>
              <w:pStyle w:val="BodyText"/>
              <w:spacing w:after="0"/>
              <w:rPr>
                <w:lang w:val="ru-RU"/>
              </w:rPr>
            </w:pPr>
            <w:r w:rsidRPr="00415BB1">
              <w:rPr>
                <w:sz w:val="22"/>
                <w:szCs w:val="22"/>
                <w:lang w:val="ru-RU"/>
              </w:rPr>
              <w:t>На крају модула ученици ће бити у могућности да раде задатке везане з</w:t>
            </w:r>
            <w:r>
              <w:rPr>
                <w:sz w:val="22"/>
                <w:szCs w:val="22"/>
                <w:lang w:val="ru-RU"/>
              </w:rPr>
              <w:t>а рјешавање економских проблема, сложеног каматног рачуна и израчунавање амортизационог плана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:rsidR="008321A7" w:rsidRPr="00415BB1" w:rsidRDefault="008321A7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832"/>
          <w:jc w:val="center"/>
        </w:trPr>
        <w:tc>
          <w:tcPr>
            <w:tcW w:w="5000" w:type="pct"/>
            <w:gridSpan w:val="6"/>
            <w:vAlign w:val="center"/>
          </w:tcPr>
          <w:p w:rsidR="008321A7" w:rsidRPr="00415BB1" w:rsidRDefault="008321A7" w:rsidP="0011487B">
            <w:pPr>
              <w:pStyle w:val="BodyText"/>
              <w:spacing w:after="0"/>
              <w:rPr>
                <w:lang w:val="ru-RU"/>
              </w:rPr>
            </w:pPr>
            <w:r w:rsidRPr="00415BB1">
              <w:rPr>
                <w:sz w:val="22"/>
                <w:szCs w:val="22"/>
                <w:lang w:val="ru-RU"/>
              </w:rPr>
              <w:t>За разумијевање овог модула неопходна су претходна зна</w:t>
            </w:r>
            <w:r>
              <w:rPr>
                <w:sz w:val="22"/>
                <w:szCs w:val="22"/>
                <w:lang w:val="ru-RU"/>
              </w:rPr>
              <w:t>ња из области опште математике и привредне математике</w:t>
            </w:r>
            <w:r w:rsidRPr="00415BB1">
              <w:rPr>
                <w:sz w:val="22"/>
                <w:szCs w:val="22"/>
                <w:lang w:val="ru-RU"/>
              </w:rPr>
              <w:t xml:space="preserve">  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:rsidR="008321A7" w:rsidRPr="00415BB1" w:rsidRDefault="008321A7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6"/>
          </w:tcPr>
          <w:p w:rsidR="008321A7" w:rsidRPr="00415BB1" w:rsidRDefault="008321A7" w:rsidP="0011487B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 xml:space="preserve">Изучавањем овог модула ученике треба упознати са економским категоријама које ће се рјешавати примјеном </w:t>
            </w:r>
            <w:r>
              <w:rPr>
                <w:sz w:val="22"/>
                <w:szCs w:val="22"/>
                <w:lang w:val="sr-Cyrl-CS"/>
              </w:rPr>
              <w:t>математичких метода из финансијске</w:t>
            </w:r>
            <w:r w:rsidRPr="00415BB1">
              <w:rPr>
                <w:sz w:val="22"/>
                <w:szCs w:val="22"/>
                <w:lang w:val="sr-Cyrl-CS"/>
              </w:rPr>
              <w:t xml:space="preserve"> математике. Развити  вјештине и брзине рачунских операција и да ученици рјешавају економске проблеме везане за актуелну финансијску проблематику. Развити навике за уредност, тачност, прегледност и ажурност.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6"/>
            <w:vAlign w:val="center"/>
          </w:tcPr>
          <w:p w:rsidR="008321A7" w:rsidRPr="00415BB1" w:rsidRDefault="008321A7" w:rsidP="0011487B">
            <w:pPr>
              <w:rPr>
                <w:b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Теме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1075"/>
          <w:jc w:val="center"/>
        </w:trPr>
        <w:tc>
          <w:tcPr>
            <w:tcW w:w="5000" w:type="pct"/>
            <w:gridSpan w:val="6"/>
          </w:tcPr>
          <w:p w:rsidR="008321A7" w:rsidRPr="002F04D6" w:rsidRDefault="008321A7" w:rsidP="0011487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proofErr w:type="spellStart"/>
            <w:r>
              <w:rPr>
                <w:b/>
                <w:sz w:val="22"/>
                <w:szCs w:val="22"/>
              </w:rPr>
              <w:t>Рачун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ренте</w:t>
            </w:r>
            <w:proofErr w:type="spellEnd"/>
          </w:p>
          <w:p w:rsidR="008321A7" w:rsidRPr="002F04D6" w:rsidRDefault="008321A7" w:rsidP="0011487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proofErr w:type="spellStart"/>
            <w:r>
              <w:rPr>
                <w:b/>
                <w:sz w:val="22"/>
                <w:szCs w:val="22"/>
              </w:rPr>
              <w:t>Отплата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дугорочних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зајмова</w:t>
            </w:r>
            <w:proofErr w:type="spellEnd"/>
          </w:p>
        </w:tc>
      </w:tr>
      <w:tr w:rsidR="008321A7" w:rsidRPr="00415BB1" w:rsidTr="00312B8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02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06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92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Смјернице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321A7" w:rsidRPr="00415BB1" w:rsidTr="00312B8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02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87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Знања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Вјештине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92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hr-HR"/>
              </w:rPr>
            </w:pPr>
          </w:p>
        </w:tc>
      </w:tr>
      <w:tr w:rsidR="008321A7" w:rsidRPr="00415BB1" w:rsidTr="00312B8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02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706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Ученик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је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способан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да</w:t>
            </w:r>
            <w:proofErr w:type="spellEnd"/>
            <w:r w:rsidRPr="00415BB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92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321A7" w:rsidRPr="00415BB1" w:rsidRDefault="008321A7" w:rsidP="0011487B">
            <w:pPr>
              <w:jc w:val="center"/>
              <w:rPr>
                <w:b/>
                <w:lang w:val="hr-HR"/>
              </w:rPr>
            </w:pPr>
          </w:p>
        </w:tc>
      </w:tr>
      <w:tr w:rsidR="008321A7" w:rsidRPr="00415BB1" w:rsidTr="00312B8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0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61534B" w:rsidRDefault="0061534B" w:rsidP="0011487B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Рачун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ренте</w:t>
            </w:r>
            <w:proofErr w:type="spellEnd"/>
          </w:p>
        </w:tc>
        <w:tc>
          <w:tcPr>
            <w:tcW w:w="876" w:type="pct"/>
            <w:gridSpan w:val="2"/>
            <w:tcBorders>
              <w:right w:val="single" w:sz="4" w:space="0" w:color="auto"/>
            </w:tcBorders>
          </w:tcPr>
          <w:p w:rsidR="008321A7" w:rsidRDefault="00FA1885" w:rsidP="0011487B">
            <w:r>
              <w:rPr>
                <w:sz w:val="22"/>
                <w:szCs w:val="22"/>
                <w:lang w:val="sr-Cyrl-RS"/>
              </w:rPr>
              <w:t xml:space="preserve">-објасни начин </w:t>
            </w:r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RS"/>
              </w:rPr>
              <w:t>ња</w:t>
            </w:r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задат</w:t>
            </w:r>
            <w:proofErr w:type="spellEnd"/>
            <w:r>
              <w:rPr>
                <w:sz w:val="22"/>
                <w:szCs w:val="22"/>
                <w:lang w:val="sr-Cyrl-RS"/>
              </w:rPr>
              <w:t>а</w:t>
            </w:r>
            <w:proofErr w:type="spellStart"/>
            <w:r>
              <w:rPr>
                <w:sz w:val="22"/>
                <w:szCs w:val="22"/>
              </w:rPr>
              <w:t>ка</w:t>
            </w:r>
            <w:proofErr w:type="spellEnd"/>
            <w:r w:rsidR="0061534B">
              <w:rPr>
                <w:sz w:val="22"/>
                <w:szCs w:val="22"/>
              </w:rPr>
              <w:t xml:space="preserve"> и </w:t>
            </w:r>
            <w:proofErr w:type="spellStart"/>
            <w:r w:rsidR="0061534B">
              <w:rPr>
                <w:sz w:val="22"/>
                <w:szCs w:val="22"/>
              </w:rPr>
              <w:t>израчунава</w:t>
            </w:r>
            <w:proofErr w:type="spellEnd"/>
            <w:r>
              <w:rPr>
                <w:sz w:val="22"/>
                <w:szCs w:val="22"/>
                <w:lang w:val="sr-Cyrl-RS"/>
              </w:rPr>
              <w:t>ња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мизе</w:t>
            </w:r>
            <w:proofErr w:type="spellEnd"/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за</w:t>
            </w:r>
            <w:proofErr w:type="spellEnd"/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антиципативну</w:t>
            </w:r>
            <w:proofErr w:type="spellEnd"/>
            <w:r w:rsidR="0061534B">
              <w:rPr>
                <w:sz w:val="22"/>
                <w:szCs w:val="22"/>
              </w:rPr>
              <w:t xml:space="preserve">, </w:t>
            </w:r>
            <w:proofErr w:type="spellStart"/>
            <w:r w:rsidR="0061534B">
              <w:rPr>
                <w:sz w:val="22"/>
                <w:szCs w:val="22"/>
              </w:rPr>
              <w:t>декурзивну</w:t>
            </w:r>
            <w:proofErr w:type="spellEnd"/>
            <w:r w:rsidR="0061534B">
              <w:rPr>
                <w:sz w:val="22"/>
                <w:szCs w:val="22"/>
              </w:rPr>
              <w:t xml:space="preserve">, и </w:t>
            </w:r>
            <w:proofErr w:type="spellStart"/>
            <w:r w:rsidR="0061534B">
              <w:rPr>
                <w:sz w:val="22"/>
                <w:szCs w:val="22"/>
              </w:rPr>
              <w:lastRenderedPageBreak/>
              <w:t>одложену</w:t>
            </w:r>
            <w:proofErr w:type="spellEnd"/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ренту</w:t>
            </w:r>
            <w:proofErr w:type="spellEnd"/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укључујући</w:t>
            </w:r>
            <w:proofErr w:type="spellEnd"/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вјечиту</w:t>
            </w:r>
            <w:proofErr w:type="spellEnd"/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ренту</w:t>
            </w:r>
            <w:proofErr w:type="spellEnd"/>
            <w:r w:rsidR="0061534B">
              <w:rPr>
                <w:sz w:val="22"/>
                <w:szCs w:val="22"/>
              </w:rPr>
              <w:t xml:space="preserve">, </w:t>
            </w:r>
            <w:proofErr w:type="spellStart"/>
            <w:r w:rsidR="0061534B">
              <w:rPr>
                <w:sz w:val="22"/>
                <w:szCs w:val="22"/>
              </w:rPr>
              <w:t>број</w:t>
            </w:r>
            <w:proofErr w:type="spellEnd"/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ренте</w:t>
            </w:r>
            <w:proofErr w:type="spellEnd"/>
            <w:r w:rsidR="0061534B">
              <w:rPr>
                <w:sz w:val="22"/>
                <w:szCs w:val="22"/>
              </w:rPr>
              <w:t xml:space="preserve"> и </w:t>
            </w:r>
            <w:proofErr w:type="spellStart"/>
            <w:r w:rsidR="0061534B">
              <w:rPr>
                <w:sz w:val="22"/>
                <w:szCs w:val="22"/>
              </w:rPr>
              <w:t>каматну</w:t>
            </w:r>
            <w:proofErr w:type="spellEnd"/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61534B">
              <w:rPr>
                <w:sz w:val="22"/>
                <w:szCs w:val="22"/>
              </w:rPr>
              <w:t>стопу</w:t>
            </w:r>
            <w:proofErr w:type="spellEnd"/>
            <w:r w:rsidR="008321A7">
              <w:rPr>
                <w:sz w:val="22"/>
                <w:szCs w:val="22"/>
              </w:rPr>
              <w:t>;</w:t>
            </w:r>
          </w:p>
          <w:p w:rsidR="008321A7" w:rsidRPr="00415BB1" w:rsidRDefault="008321A7" w:rsidP="0011487B">
            <w:pPr>
              <w:rPr>
                <w:lang w:val="hr-HR"/>
              </w:rPr>
            </w:pPr>
          </w:p>
        </w:tc>
        <w:tc>
          <w:tcPr>
            <w:tcW w:w="758" w:type="pct"/>
            <w:tcBorders>
              <w:right w:val="single" w:sz="4" w:space="0" w:color="auto"/>
            </w:tcBorders>
          </w:tcPr>
          <w:p w:rsidR="008321A7" w:rsidRPr="0061534B" w:rsidRDefault="00FA1885" w:rsidP="0061534B">
            <w:pPr>
              <w:rPr>
                <w:b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-уочи </w:t>
            </w:r>
            <w:proofErr w:type="spellStart"/>
            <w:r w:rsidR="0061534B">
              <w:rPr>
                <w:sz w:val="22"/>
                <w:szCs w:val="22"/>
              </w:rPr>
              <w:t>значај</w:t>
            </w:r>
            <w:proofErr w:type="spellEnd"/>
            <w:r w:rsidR="0061534B">
              <w:rPr>
                <w:sz w:val="22"/>
                <w:szCs w:val="22"/>
              </w:rPr>
              <w:t xml:space="preserve"> </w:t>
            </w:r>
            <w:proofErr w:type="spellStart"/>
            <w:r w:rsidR="00A05ECC">
              <w:rPr>
                <w:sz w:val="22"/>
                <w:szCs w:val="22"/>
              </w:rPr>
              <w:t>ренте</w:t>
            </w:r>
            <w:proofErr w:type="spellEnd"/>
            <w:r w:rsidR="00A05ECC">
              <w:rPr>
                <w:sz w:val="22"/>
                <w:szCs w:val="22"/>
              </w:rPr>
              <w:t xml:space="preserve"> у </w:t>
            </w:r>
            <w:proofErr w:type="spellStart"/>
            <w:r w:rsidR="00A05ECC">
              <w:rPr>
                <w:sz w:val="22"/>
                <w:szCs w:val="22"/>
              </w:rPr>
              <w:t>савременом</w:t>
            </w:r>
            <w:proofErr w:type="spellEnd"/>
            <w:r w:rsidR="00A05ECC">
              <w:rPr>
                <w:sz w:val="22"/>
                <w:szCs w:val="22"/>
              </w:rPr>
              <w:t xml:space="preserve"> </w:t>
            </w:r>
            <w:proofErr w:type="spellStart"/>
            <w:r w:rsidR="00A05ECC">
              <w:rPr>
                <w:sz w:val="22"/>
                <w:szCs w:val="22"/>
              </w:rPr>
              <w:t>начину</w:t>
            </w:r>
            <w:proofErr w:type="spellEnd"/>
            <w:r w:rsidR="00A05ECC">
              <w:rPr>
                <w:sz w:val="22"/>
                <w:szCs w:val="22"/>
              </w:rPr>
              <w:t xml:space="preserve"> </w:t>
            </w:r>
            <w:proofErr w:type="spellStart"/>
            <w:r w:rsidR="00A05ECC">
              <w:rPr>
                <w:sz w:val="22"/>
                <w:szCs w:val="22"/>
              </w:rPr>
              <w:t>животa</w:t>
            </w:r>
            <w:proofErr w:type="spellEnd"/>
            <w:r w:rsidR="0061534B">
              <w:rPr>
                <w:sz w:val="22"/>
                <w:szCs w:val="22"/>
              </w:rPr>
              <w:t xml:space="preserve">; </w:t>
            </w:r>
          </w:p>
        </w:tc>
        <w:tc>
          <w:tcPr>
            <w:tcW w:w="1072" w:type="pct"/>
            <w:vMerge w:val="restart"/>
            <w:tcBorders>
              <w:right w:val="single" w:sz="4" w:space="0" w:color="auto"/>
            </w:tcBorders>
          </w:tcPr>
          <w:p w:rsidR="008321A7" w:rsidRPr="00415BB1" w:rsidRDefault="008321A7" w:rsidP="0011487B">
            <w:pPr>
              <w:pStyle w:val="ListParagraph"/>
              <w:ind w:left="0"/>
            </w:pPr>
            <w:proofErr w:type="spellStart"/>
            <w:r w:rsidRPr="00415BB1">
              <w:rPr>
                <w:sz w:val="22"/>
                <w:szCs w:val="22"/>
              </w:rPr>
              <w:t>Ученик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има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развијене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радне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навике</w:t>
            </w:r>
            <w:proofErr w:type="spellEnd"/>
            <w:r w:rsidRPr="00415BB1">
              <w:rPr>
                <w:sz w:val="22"/>
                <w:szCs w:val="22"/>
              </w:rPr>
              <w:t xml:space="preserve"> и </w:t>
            </w:r>
            <w:proofErr w:type="spellStart"/>
            <w:r w:rsidRPr="00415BB1">
              <w:rPr>
                <w:sz w:val="22"/>
                <w:szCs w:val="22"/>
              </w:rPr>
              <w:t>радну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дисциплину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 w:rsidRPr="00415BB1">
              <w:rPr>
                <w:sz w:val="22"/>
                <w:szCs w:val="22"/>
              </w:rPr>
              <w:t>позит</w:t>
            </w:r>
            <w:r w:rsidR="003E1D7A">
              <w:rPr>
                <w:sz w:val="22"/>
                <w:szCs w:val="22"/>
              </w:rPr>
              <w:t>иван</w:t>
            </w:r>
            <w:proofErr w:type="spellEnd"/>
            <w:r w:rsidR="003E1D7A">
              <w:rPr>
                <w:sz w:val="22"/>
                <w:szCs w:val="22"/>
              </w:rPr>
              <w:t xml:space="preserve"> </w:t>
            </w:r>
            <w:proofErr w:type="spellStart"/>
            <w:r w:rsidR="003E1D7A">
              <w:rPr>
                <w:sz w:val="22"/>
                <w:szCs w:val="22"/>
              </w:rPr>
              <w:t>став</w:t>
            </w:r>
            <w:proofErr w:type="spellEnd"/>
            <w:r w:rsidR="003E1D7A">
              <w:rPr>
                <w:sz w:val="22"/>
                <w:szCs w:val="22"/>
              </w:rPr>
              <w:t xml:space="preserve"> о </w:t>
            </w:r>
            <w:proofErr w:type="spellStart"/>
            <w:r w:rsidR="003E1D7A">
              <w:rPr>
                <w:sz w:val="22"/>
                <w:szCs w:val="22"/>
              </w:rPr>
              <w:t>финансијској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математици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 w:rsidRPr="00415BB1">
              <w:rPr>
                <w:sz w:val="22"/>
                <w:szCs w:val="22"/>
              </w:rPr>
              <w:t>своје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lastRenderedPageBreak/>
              <w:t>дјеловање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вреднује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на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основу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критеријума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одлучивања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логичког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закључивања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аналитичког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размишљања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рјешавању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прецизности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рачунању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исказивању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математичких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чињиница</w:t>
            </w:r>
            <w:proofErr w:type="spellEnd"/>
            <w:proofErr w:type="gramStart"/>
            <w:r w:rsidRPr="00415BB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пружа</w:t>
            </w:r>
            <w:proofErr w:type="spellEnd"/>
            <w:proofErr w:type="gram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помоћ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другима</w:t>
            </w:r>
            <w:proofErr w:type="spellEnd"/>
            <w:r w:rsidRPr="00415BB1">
              <w:rPr>
                <w:sz w:val="22"/>
                <w:szCs w:val="22"/>
              </w:rPr>
              <w:t xml:space="preserve"> у </w:t>
            </w:r>
            <w:proofErr w:type="spellStart"/>
            <w:r w:rsidRPr="00415BB1">
              <w:rPr>
                <w:sz w:val="22"/>
                <w:szCs w:val="22"/>
              </w:rPr>
              <w:t>раду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 w:rsidRPr="00415BB1">
              <w:rPr>
                <w:sz w:val="22"/>
                <w:szCs w:val="22"/>
              </w:rPr>
              <w:t>стално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је</w:t>
            </w:r>
            <w:proofErr w:type="spellEnd"/>
            <w:r w:rsidRPr="00415BB1">
              <w:rPr>
                <w:sz w:val="22"/>
                <w:szCs w:val="22"/>
              </w:rPr>
              <w:t xml:space="preserve"> у </w:t>
            </w:r>
            <w:proofErr w:type="spellStart"/>
            <w:r w:rsidRPr="00415BB1">
              <w:rPr>
                <w:sz w:val="22"/>
                <w:szCs w:val="22"/>
              </w:rPr>
              <w:t>потрази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за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информацијама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из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различитих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извора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 w:rsidRPr="00415BB1">
              <w:rPr>
                <w:sz w:val="22"/>
                <w:szCs w:val="22"/>
              </w:rPr>
              <w:t>учествује</w:t>
            </w:r>
            <w:proofErr w:type="spellEnd"/>
            <w:r w:rsidRPr="00415BB1">
              <w:rPr>
                <w:sz w:val="22"/>
                <w:szCs w:val="22"/>
              </w:rPr>
              <w:t xml:space="preserve"> у </w:t>
            </w:r>
            <w:proofErr w:type="spellStart"/>
            <w:r w:rsidRPr="00415BB1">
              <w:rPr>
                <w:sz w:val="22"/>
                <w:szCs w:val="22"/>
              </w:rPr>
              <w:t>тимском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раду</w:t>
            </w:r>
            <w:proofErr w:type="spellEnd"/>
            <w:r w:rsidRPr="00415BB1">
              <w:rPr>
                <w:sz w:val="22"/>
                <w:szCs w:val="22"/>
              </w:rPr>
              <w:t xml:space="preserve"> и </w:t>
            </w:r>
            <w:proofErr w:type="spellStart"/>
            <w:r w:rsidRPr="00415BB1">
              <w:rPr>
                <w:sz w:val="22"/>
                <w:szCs w:val="22"/>
              </w:rPr>
              <w:t>има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способност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самосталног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рада</w:t>
            </w:r>
            <w:proofErr w:type="spellEnd"/>
            <w:r w:rsidRPr="00415BB1">
              <w:rPr>
                <w:sz w:val="22"/>
                <w:szCs w:val="22"/>
              </w:rPr>
              <w:t>.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8321A7" w:rsidRPr="009B3A98" w:rsidRDefault="008321A7" w:rsidP="0011487B">
            <w:proofErr w:type="spellStart"/>
            <w:r>
              <w:rPr>
                <w:sz w:val="22"/>
                <w:szCs w:val="22"/>
              </w:rPr>
              <w:lastRenderedPageBreak/>
              <w:t>Поред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усменог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излагања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своди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појашњавање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појмова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чињеница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ангажовати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учествују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обради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јединица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B3A98">
              <w:rPr>
                <w:sz w:val="22"/>
                <w:szCs w:val="22"/>
              </w:rPr>
              <w:t xml:space="preserve"> </w:t>
            </w:r>
            <w:proofErr w:type="spellStart"/>
            <w:r w:rsidRPr="009B3A98">
              <w:rPr>
                <w:sz w:val="22"/>
                <w:szCs w:val="22"/>
              </w:rPr>
              <w:lastRenderedPageBreak/>
              <w:t>Користити</w:t>
            </w:r>
            <w:proofErr w:type="spellEnd"/>
            <w:r w:rsidRPr="009B3A98">
              <w:rPr>
                <w:sz w:val="22"/>
                <w:szCs w:val="22"/>
              </w:rPr>
              <w:t xml:space="preserve"> </w:t>
            </w:r>
            <w:proofErr w:type="spellStart"/>
            <w:r w:rsidRPr="009B3A98">
              <w:rPr>
                <w:sz w:val="22"/>
                <w:szCs w:val="22"/>
              </w:rPr>
              <w:t>активне</w:t>
            </w:r>
            <w:proofErr w:type="spellEnd"/>
            <w:r w:rsidRPr="009B3A98">
              <w:rPr>
                <w:sz w:val="22"/>
                <w:szCs w:val="22"/>
              </w:rPr>
              <w:t xml:space="preserve"> </w:t>
            </w:r>
            <w:proofErr w:type="spellStart"/>
            <w:r w:rsidRPr="009B3A98">
              <w:rPr>
                <w:sz w:val="22"/>
                <w:szCs w:val="22"/>
              </w:rPr>
              <w:t>наставне</w:t>
            </w:r>
            <w:proofErr w:type="spellEnd"/>
            <w:r w:rsidRPr="009B3A98">
              <w:rPr>
                <w:sz w:val="22"/>
                <w:szCs w:val="22"/>
              </w:rPr>
              <w:t xml:space="preserve"> </w:t>
            </w:r>
            <w:proofErr w:type="spellStart"/>
            <w:r w:rsidRPr="009B3A98">
              <w:rPr>
                <w:sz w:val="22"/>
                <w:szCs w:val="22"/>
              </w:rPr>
              <w:t>методе</w:t>
            </w:r>
            <w:proofErr w:type="spellEnd"/>
            <w:r w:rsidRPr="009B3A98"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групни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пројекти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размјена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идеја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321A7" w:rsidRDefault="00A05ECC" w:rsidP="0011487B">
            <w:proofErr w:type="spellStart"/>
            <w:r>
              <w:rPr>
                <w:sz w:val="22"/>
                <w:szCs w:val="22"/>
              </w:rPr>
              <w:t>Групно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обучавање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укључивање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колега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радни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листови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чиме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постиже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боље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пређене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јединице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321A7" w:rsidRPr="00415BB1" w:rsidRDefault="008321A7" w:rsidP="0011487B"/>
        </w:tc>
      </w:tr>
      <w:tr w:rsidR="008321A7" w:rsidRPr="00415BB1" w:rsidTr="00312B8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0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321A7" w:rsidRPr="0061534B" w:rsidRDefault="0061534B" w:rsidP="0011487B">
            <w:pPr>
              <w:pStyle w:val="BodyText"/>
              <w:spacing w:after="0"/>
              <w:ind w:left="36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Отплата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дугорочних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зајмова</w:t>
            </w:r>
            <w:proofErr w:type="spellEnd"/>
          </w:p>
        </w:tc>
        <w:tc>
          <w:tcPr>
            <w:tcW w:w="876" w:type="pct"/>
            <w:gridSpan w:val="2"/>
            <w:tcBorders>
              <w:right w:val="single" w:sz="4" w:space="0" w:color="auto"/>
            </w:tcBorders>
          </w:tcPr>
          <w:p w:rsidR="008321A7" w:rsidRDefault="00FA1885" w:rsidP="0011487B">
            <w:pPr>
              <w:pStyle w:val="BodyText"/>
              <w:spacing w:after="0"/>
              <w:jc w:val="both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израду амортизационог</w:t>
            </w:r>
            <w:r w:rsidR="0061534B">
              <w:rPr>
                <w:sz w:val="22"/>
                <w:szCs w:val="22"/>
                <w:lang w:val="sr-Cyrl-CS"/>
              </w:rPr>
              <w:t xml:space="preserve"> план</w:t>
            </w:r>
            <w:r>
              <w:rPr>
                <w:sz w:val="22"/>
                <w:szCs w:val="22"/>
                <w:lang w:val="sr-Cyrl-CS"/>
              </w:rPr>
              <w:t>а</w:t>
            </w:r>
            <w:r w:rsidR="0061534B">
              <w:rPr>
                <w:sz w:val="22"/>
                <w:szCs w:val="22"/>
                <w:lang w:val="sr-Cyrl-CS"/>
              </w:rPr>
              <w:t xml:space="preserve"> код зајмова са једнаким ануитетима, укључујући  израчунавање ануитета, отплата, отплаћеног дуга и остатка дуга; </w:t>
            </w:r>
          </w:p>
          <w:p w:rsidR="008321A7" w:rsidRPr="00415BB1" w:rsidRDefault="008321A7" w:rsidP="0011487B">
            <w:pPr>
              <w:pStyle w:val="BodyText"/>
              <w:spacing w:after="0"/>
              <w:jc w:val="both"/>
              <w:rPr>
                <w:lang w:val="sr-Cyrl-CS"/>
              </w:rPr>
            </w:pPr>
          </w:p>
        </w:tc>
        <w:tc>
          <w:tcPr>
            <w:tcW w:w="758" w:type="pct"/>
            <w:tcBorders>
              <w:right w:val="single" w:sz="4" w:space="0" w:color="auto"/>
            </w:tcBorders>
          </w:tcPr>
          <w:p w:rsidR="008321A7" w:rsidRPr="00415BB1" w:rsidRDefault="00FA1885" w:rsidP="0011487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- рјешава задатке</w:t>
            </w:r>
            <w:bookmarkStart w:id="0" w:name="_GoBack"/>
            <w:bookmarkEnd w:id="0"/>
            <w:r w:rsidR="0061534B">
              <w:rPr>
                <w:sz w:val="22"/>
                <w:szCs w:val="22"/>
                <w:lang w:val="sr-Cyrl-CS"/>
              </w:rPr>
              <w:t xml:space="preserve"> код зајмова са заокруженим ануитетима укључујући израду отплатног плана, израчунавање ануитеттног остатка и израчунавање остатка дуга</w:t>
            </w:r>
            <w:r w:rsidR="008321A7">
              <w:rPr>
                <w:sz w:val="22"/>
                <w:szCs w:val="22"/>
                <w:lang w:val="sr-Cyrl-CS"/>
              </w:rPr>
              <w:t>;</w:t>
            </w:r>
          </w:p>
        </w:tc>
        <w:tc>
          <w:tcPr>
            <w:tcW w:w="1072" w:type="pct"/>
            <w:vMerge/>
            <w:tcBorders>
              <w:right w:val="single" w:sz="4" w:space="0" w:color="auto"/>
            </w:tcBorders>
          </w:tcPr>
          <w:p w:rsidR="008321A7" w:rsidRPr="00415BB1" w:rsidRDefault="008321A7" w:rsidP="0011487B">
            <w:pPr>
              <w:rPr>
                <w:b/>
                <w:lang w:val="hr-HR"/>
              </w:rPr>
            </w:pP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8321A7" w:rsidRPr="00312B86" w:rsidRDefault="008321A7" w:rsidP="0011487B"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постижу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резултати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влад</w:t>
            </w:r>
            <w:r w:rsidR="00312B86">
              <w:rPr>
                <w:sz w:val="22"/>
                <w:szCs w:val="22"/>
              </w:rPr>
              <w:t>ање</w:t>
            </w:r>
            <w:proofErr w:type="spellEnd"/>
            <w:r w:rsidR="00312B86">
              <w:rPr>
                <w:sz w:val="22"/>
                <w:szCs w:val="22"/>
              </w:rPr>
              <w:t xml:space="preserve"> </w:t>
            </w:r>
            <w:proofErr w:type="spellStart"/>
            <w:r w:rsidR="00312B86">
              <w:rPr>
                <w:sz w:val="22"/>
                <w:szCs w:val="22"/>
              </w:rPr>
              <w:t>основним</w:t>
            </w:r>
            <w:proofErr w:type="spellEnd"/>
            <w:r w:rsidR="00312B86">
              <w:rPr>
                <w:sz w:val="22"/>
                <w:szCs w:val="22"/>
              </w:rPr>
              <w:t xml:space="preserve"> </w:t>
            </w:r>
            <w:proofErr w:type="spellStart"/>
            <w:r w:rsidR="00312B86">
              <w:rPr>
                <w:sz w:val="22"/>
                <w:szCs w:val="22"/>
              </w:rPr>
              <w:t>појмовима</w:t>
            </w:r>
            <w:proofErr w:type="spellEnd"/>
            <w:r w:rsidR="00312B86">
              <w:rPr>
                <w:sz w:val="22"/>
                <w:szCs w:val="22"/>
              </w:rPr>
              <w:t xml:space="preserve"> </w:t>
            </w:r>
            <w:proofErr w:type="spellStart"/>
            <w:r w:rsidR="00312B86">
              <w:rPr>
                <w:sz w:val="22"/>
                <w:szCs w:val="22"/>
              </w:rPr>
              <w:t>финансијске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математике</w:t>
            </w:r>
            <w:proofErr w:type="spellEnd"/>
            <w:r w:rsidR="00312B86">
              <w:rPr>
                <w:sz w:val="22"/>
                <w:szCs w:val="22"/>
              </w:rPr>
              <w:t xml:space="preserve">. </w:t>
            </w:r>
          </w:p>
          <w:p w:rsidR="008321A7" w:rsidRPr="00415BB1" w:rsidRDefault="00312B86" w:rsidP="0011487B">
            <w:pPr>
              <w:rPr>
                <w:b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Претходне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смјернице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рјешавању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кориштење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литературе</w:t>
            </w:r>
            <w:proofErr w:type="spellEnd"/>
            <w:r>
              <w:rPr>
                <w:sz w:val="22"/>
                <w:szCs w:val="22"/>
              </w:rPr>
              <w:t xml:space="preserve">  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стеченог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конкретним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ситуацијама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литературу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економски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лексикон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сматра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адекватним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јединицу</w:t>
            </w:r>
            <w:proofErr w:type="spellEnd"/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:rsidR="008321A7" w:rsidRPr="00415BB1" w:rsidRDefault="008321A7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499"/>
          <w:jc w:val="center"/>
        </w:trPr>
        <w:tc>
          <w:tcPr>
            <w:tcW w:w="5000" w:type="pct"/>
            <w:gridSpan w:val="6"/>
          </w:tcPr>
          <w:p w:rsidR="008321A7" w:rsidRPr="00415BB1" w:rsidRDefault="008321A7" w:rsidP="0011487B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>Овај модул се може примјенити за занимања: економски, пословно – правни и трговачки техничар (IV) степен и пословни секретар и трговац (III) степен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:rsidR="008321A7" w:rsidRPr="00415BB1" w:rsidRDefault="008321A7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607"/>
          <w:jc w:val="center"/>
        </w:trPr>
        <w:tc>
          <w:tcPr>
            <w:tcW w:w="5000" w:type="pct"/>
            <w:gridSpan w:val="6"/>
          </w:tcPr>
          <w:p w:rsidR="008321A7" w:rsidRPr="005356EF" w:rsidRDefault="008321A7" w:rsidP="0011487B">
            <w:pPr>
              <w:ind w:left="360"/>
              <w:jc w:val="both"/>
              <w:rPr>
                <w:bCs/>
              </w:rPr>
            </w:pPr>
            <w:proofErr w:type="spellStart"/>
            <w:r w:rsidRPr="005356EF">
              <w:rPr>
                <w:bCs/>
                <w:sz w:val="22"/>
                <w:szCs w:val="22"/>
              </w:rPr>
              <w:t>Уџбеник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одобрен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стране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Министарства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просвјете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356EF">
              <w:rPr>
                <w:bCs/>
                <w:sz w:val="22"/>
                <w:szCs w:val="22"/>
              </w:rPr>
              <w:t>културе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Републике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Српске</w:t>
            </w:r>
            <w:proofErr w:type="spellEnd"/>
            <w:r w:rsidRPr="005356EF">
              <w:rPr>
                <w:bCs/>
                <w:sz w:val="22"/>
                <w:szCs w:val="22"/>
              </w:rPr>
              <w:t>;</w:t>
            </w:r>
          </w:p>
          <w:p w:rsidR="008321A7" w:rsidRDefault="008321A7" w:rsidP="0011487B">
            <w:pPr>
              <w:jc w:val="both"/>
              <w:rPr>
                <w:bCs/>
                <w:lang w:val="bs-Cyrl-BA"/>
              </w:rPr>
            </w:pPr>
            <w:r>
              <w:rPr>
                <w:bCs/>
                <w:sz w:val="22"/>
                <w:szCs w:val="22"/>
                <w:lang w:val="bs-Cyrl-BA"/>
              </w:rPr>
              <w:t xml:space="preserve">     </w:t>
            </w:r>
            <w:proofErr w:type="spellStart"/>
            <w:r w:rsidRPr="005356EF">
              <w:rPr>
                <w:bCs/>
                <w:sz w:val="22"/>
                <w:szCs w:val="22"/>
              </w:rPr>
              <w:t>Друга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стручна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356EF">
              <w:rPr>
                <w:bCs/>
                <w:sz w:val="22"/>
                <w:szCs w:val="22"/>
              </w:rPr>
              <w:t>теоријска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литература</w:t>
            </w:r>
            <w:proofErr w:type="spellEnd"/>
          </w:p>
          <w:p w:rsidR="008321A7" w:rsidRPr="00415BB1" w:rsidRDefault="008321A7" w:rsidP="0011487B">
            <w:pPr>
              <w:jc w:val="both"/>
              <w:rPr>
                <w:lang w:val="hr-HR"/>
              </w:rPr>
            </w:pP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:rsidR="008321A7" w:rsidRPr="00415BB1" w:rsidRDefault="008321A7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321A7" w:rsidRPr="00415BB1" w:rsidTr="0011487B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5000" w:type="pct"/>
            <w:gridSpan w:val="6"/>
          </w:tcPr>
          <w:p w:rsidR="008321A7" w:rsidRPr="00415BB1" w:rsidRDefault="008321A7" w:rsidP="0011487B">
            <w:pPr>
              <w:rPr>
                <w:lang w:val="hr-HR"/>
              </w:rPr>
            </w:pPr>
            <w:r w:rsidRPr="00415BB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8321A7" w:rsidRPr="00580AA5" w:rsidRDefault="008321A7" w:rsidP="008321A7">
      <w:pPr>
        <w:rPr>
          <w:sz w:val="22"/>
          <w:szCs w:val="22"/>
        </w:rPr>
      </w:pPr>
    </w:p>
    <w:p w:rsidR="008321A7" w:rsidRPr="002F04D6" w:rsidRDefault="008321A7" w:rsidP="008321A7"/>
    <w:p w:rsidR="00CA5E49" w:rsidRDefault="00CA5E49"/>
    <w:sectPr w:rsidR="00CA5E49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A7"/>
    <w:rsid w:val="00312B86"/>
    <w:rsid w:val="003E1D7A"/>
    <w:rsid w:val="0061534B"/>
    <w:rsid w:val="00805ABE"/>
    <w:rsid w:val="008321A7"/>
    <w:rsid w:val="009A1967"/>
    <w:rsid w:val="009B5B03"/>
    <w:rsid w:val="00A05ECC"/>
    <w:rsid w:val="00AC5FE1"/>
    <w:rsid w:val="00CA5E49"/>
    <w:rsid w:val="00FA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C8CB86-5FCB-4EE1-A13C-2FDADEC6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21A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321A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1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tomic</dc:creator>
  <cp:lastModifiedBy>54. Tanasic Sladjana</cp:lastModifiedBy>
  <cp:revision>4</cp:revision>
  <dcterms:created xsi:type="dcterms:W3CDTF">2021-08-06T07:10:00Z</dcterms:created>
  <dcterms:modified xsi:type="dcterms:W3CDTF">2021-08-22T19:59:00Z</dcterms:modified>
</cp:coreProperties>
</file>